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E17" w:rsidRPr="000E173C" w:rsidRDefault="00050202" w:rsidP="0005020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73C">
        <w:rPr>
          <w:rFonts w:ascii="Times New Roman" w:hAnsi="Times New Roman" w:cs="Times New Roman"/>
          <w:b/>
          <w:sz w:val="28"/>
          <w:szCs w:val="28"/>
        </w:rPr>
        <w:t>Постановление президиума Всесоюзного центрального Совета профессиональных Союзов от 20.11.1967г № 512/П-28</w:t>
      </w:r>
      <w:r w:rsidRPr="000E173C"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Pr="000E173C">
        <w:rPr>
          <w:rFonts w:ascii="Times New Roman" w:hAnsi="Times New Roman" w:cs="Times New Roman"/>
          <w:b/>
          <w:sz w:val="28"/>
          <w:szCs w:val="28"/>
        </w:rPr>
        <w:t>районный коэффициент к заработной плате</w:t>
      </w:r>
      <w:r w:rsidRPr="000E173C">
        <w:rPr>
          <w:rFonts w:ascii="Times New Roman" w:hAnsi="Times New Roman" w:cs="Times New Roman"/>
          <w:sz w:val="28"/>
          <w:szCs w:val="28"/>
        </w:rPr>
        <w:t xml:space="preserve"> рабочих и служащих предприятий, организаций и учреждений, расположенных в районах Дальнего Востока, </w:t>
      </w:r>
      <w:r w:rsidRPr="000E173C">
        <w:rPr>
          <w:rFonts w:ascii="Times New Roman" w:hAnsi="Times New Roman" w:cs="Times New Roman"/>
          <w:b/>
          <w:sz w:val="28"/>
          <w:szCs w:val="28"/>
        </w:rPr>
        <w:t>для Амурской области данный коэффициент равен 1,2.</w:t>
      </w:r>
    </w:p>
    <w:p w:rsidR="00050202" w:rsidRPr="000E173C" w:rsidRDefault="00050202" w:rsidP="0005020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173C">
        <w:rPr>
          <w:rFonts w:ascii="Times New Roman" w:hAnsi="Times New Roman" w:cs="Times New Roman"/>
          <w:b/>
          <w:sz w:val="28"/>
          <w:szCs w:val="28"/>
        </w:rPr>
        <w:t xml:space="preserve">Постановлением Совета Министров РСФСР от 14.02.1978 № 86-6 «О мерах по дальнейшему развитию экономики пограничных районов Приморского и Хабаровского краев, Амурской и Читинской областей» </w:t>
      </w:r>
      <w:r w:rsidRPr="000E173C">
        <w:rPr>
          <w:rFonts w:ascii="Times New Roman" w:hAnsi="Times New Roman" w:cs="Times New Roman"/>
          <w:sz w:val="28"/>
          <w:szCs w:val="28"/>
        </w:rPr>
        <w:t xml:space="preserve">для рабочих служащих предприятий и учреждений, расположенных в </w:t>
      </w:r>
      <w:r w:rsidRPr="000E173C">
        <w:rPr>
          <w:rFonts w:ascii="Times New Roman" w:hAnsi="Times New Roman" w:cs="Times New Roman"/>
          <w:b/>
          <w:sz w:val="28"/>
          <w:szCs w:val="28"/>
        </w:rPr>
        <w:t xml:space="preserve">сельской местности  приграничной 30-ти километровой зоны Тамбовского района установлен районный коэффициент 1,3 </w:t>
      </w:r>
      <w:r w:rsidRPr="000E173C">
        <w:rPr>
          <w:rFonts w:ascii="Times New Roman" w:hAnsi="Times New Roman" w:cs="Times New Roman"/>
          <w:sz w:val="28"/>
          <w:szCs w:val="28"/>
        </w:rPr>
        <w:t xml:space="preserve">(в 30-ти километровую зону попадают следующие населенные пункты: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Корфово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Куропатино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Муравьевка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Красное, Рощино,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Резуновка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Духовское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Жариково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Свободка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Николаевка, Лермонтовка, Садовое, Лозовое,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Орлецкое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 xml:space="preserve">, Толстовка, Раздольное, Рощино, </w:t>
      </w:r>
      <w:proofErr w:type="spellStart"/>
      <w:r w:rsidR="000E173C" w:rsidRPr="000E173C">
        <w:rPr>
          <w:rFonts w:ascii="Times New Roman" w:hAnsi="Times New Roman" w:cs="Times New Roman"/>
          <w:sz w:val="28"/>
          <w:szCs w:val="28"/>
        </w:rPr>
        <w:t>Гильчин</w:t>
      </w:r>
      <w:proofErr w:type="spellEnd"/>
      <w:r w:rsidR="000E173C" w:rsidRPr="000E173C">
        <w:rPr>
          <w:rFonts w:ascii="Times New Roman" w:hAnsi="Times New Roman" w:cs="Times New Roman"/>
          <w:sz w:val="28"/>
          <w:szCs w:val="28"/>
        </w:rPr>
        <w:t>).</w:t>
      </w:r>
    </w:p>
    <w:p w:rsidR="000E173C" w:rsidRPr="000E173C" w:rsidRDefault="000E173C" w:rsidP="0005020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73C">
        <w:rPr>
          <w:rFonts w:ascii="Times New Roman" w:hAnsi="Times New Roman" w:cs="Times New Roman"/>
          <w:sz w:val="28"/>
          <w:szCs w:val="28"/>
        </w:rPr>
        <w:t xml:space="preserve">На территории южных районов Дальнего Востока </w:t>
      </w:r>
      <w:r w:rsidRPr="000E173C">
        <w:rPr>
          <w:rFonts w:ascii="Times New Roman" w:hAnsi="Times New Roman" w:cs="Times New Roman"/>
          <w:b/>
          <w:sz w:val="28"/>
          <w:szCs w:val="28"/>
        </w:rPr>
        <w:t>надбавка за стаж</w:t>
      </w:r>
      <w:r w:rsidRPr="000E173C">
        <w:rPr>
          <w:rFonts w:ascii="Times New Roman" w:hAnsi="Times New Roman" w:cs="Times New Roman"/>
          <w:sz w:val="28"/>
          <w:szCs w:val="28"/>
        </w:rPr>
        <w:t xml:space="preserve">  установлена постановлением ЦК КПСС, Совета Министров СССР и ВЦСПС от 09.01.1986 № 53 «О введении надбавок к заработной плате рабочих и служащих предприятий, учреждений и организаций, расположенных </w:t>
      </w:r>
      <w:r w:rsidRPr="000E173C">
        <w:rPr>
          <w:rFonts w:ascii="Times New Roman" w:hAnsi="Times New Roman" w:cs="Times New Roman"/>
          <w:b/>
          <w:sz w:val="28"/>
          <w:szCs w:val="28"/>
        </w:rPr>
        <w:t>в южных районах Дальнего Востока,</w:t>
      </w:r>
      <w:r w:rsidRPr="000E173C">
        <w:rPr>
          <w:rFonts w:ascii="Times New Roman" w:hAnsi="Times New Roman" w:cs="Times New Roman"/>
          <w:sz w:val="28"/>
          <w:szCs w:val="28"/>
        </w:rPr>
        <w:t xml:space="preserve"> Бурятской АССР и Читинской области</w:t>
      </w:r>
      <w:r w:rsidRPr="000E173C">
        <w:rPr>
          <w:rFonts w:ascii="Times New Roman" w:hAnsi="Times New Roman" w:cs="Times New Roman"/>
          <w:b/>
          <w:sz w:val="28"/>
          <w:szCs w:val="28"/>
        </w:rPr>
        <w:t>». Надбавка исчисляется в размере 10 процентов за первый год работы с увеличением на 10 процентов за каждые последующие два года работы, максимальный размер 30 процентов.</w:t>
      </w:r>
    </w:p>
    <w:p w:rsidR="000E173C" w:rsidRPr="000E173C" w:rsidRDefault="000E173C" w:rsidP="0005020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73C">
        <w:rPr>
          <w:rFonts w:ascii="Times New Roman" w:hAnsi="Times New Roman" w:cs="Times New Roman"/>
          <w:b/>
          <w:sz w:val="28"/>
          <w:szCs w:val="28"/>
        </w:rPr>
        <w:t>Для молодежи (лицам в возрасте до 30 лет) постановлением Совета Министров РСФСР от 22.10.90 № 458 «Об упорядочении компенсации гражданам, проживающих в районах Севера» установлен льготный порядок выплаты надбавки.</w:t>
      </w:r>
    </w:p>
    <w:p w:rsidR="000E173C" w:rsidRPr="000E173C" w:rsidRDefault="000E173C" w:rsidP="000E173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173C">
        <w:rPr>
          <w:rFonts w:ascii="Times New Roman" w:hAnsi="Times New Roman" w:cs="Times New Roman"/>
          <w:sz w:val="28"/>
          <w:szCs w:val="28"/>
        </w:rPr>
        <w:t xml:space="preserve">Для </w:t>
      </w:r>
      <w:r w:rsidRPr="000E173C">
        <w:rPr>
          <w:rFonts w:ascii="Times New Roman" w:hAnsi="Times New Roman" w:cs="Times New Roman"/>
          <w:b/>
          <w:sz w:val="28"/>
          <w:szCs w:val="28"/>
        </w:rPr>
        <w:t>всех лиц моложе 30 лет</w:t>
      </w:r>
      <w:r w:rsidRPr="000E173C">
        <w:rPr>
          <w:rFonts w:ascii="Times New Roman" w:hAnsi="Times New Roman" w:cs="Times New Roman"/>
          <w:sz w:val="28"/>
          <w:szCs w:val="28"/>
        </w:rPr>
        <w:t xml:space="preserve">, проживших в южных районах области не менее одного года, впервые поступающим на работу на предприятия, учреждения и организации, расположенные в южных районах Дальнего Востока, </w:t>
      </w:r>
      <w:r w:rsidRPr="000E173C">
        <w:rPr>
          <w:rFonts w:ascii="Times New Roman" w:hAnsi="Times New Roman" w:cs="Times New Roman"/>
          <w:b/>
          <w:sz w:val="28"/>
          <w:szCs w:val="28"/>
        </w:rPr>
        <w:t>процентная надбавка</w:t>
      </w:r>
      <w:r w:rsidRPr="000E173C">
        <w:rPr>
          <w:rFonts w:ascii="Times New Roman" w:hAnsi="Times New Roman" w:cs="Times New Roman"/>
          <w:sz w:val="28"/>
          <w:szCs w:val="28"/>
        </w:rPr>
        <w:t xml:space="preserve"> к заработной плате устанавливается и </w:t>
      </w:r>
      <w:r w:rsidRPr="000E173C">
        <w:rPr>
          <w:rFonts w:ascii="Times New Roman" w:hAnsi="Times New Roman" w:cs="Times New Roman"/>
          <w:b/>
          <w:sz w:val="28"/>
          <w:szCs w:val="28"/>
        </w:rPr>
        <w:t>выплачивается в размере 10% по истечении первого года работы, с увеличением на 10% за каждые последующие два года работы, но не свыше 30</w:t>
      </w:r>
      <w:proofErr w:type="gramEnd"/>
      <w:r w:rsidRPr="000E173C">
        <w:rPr>
          <w:rFonts w:ascii="Times New Roman" w:hAnsi="Times New Roman" w:cs="Times New Roman"/>
          <w:b/>
          <w:sz w:val="28"/>
          <w:szCs w:val="28"/>
        </w:rPr>
        <w:t>% заработка</w:t>
      </w:r>
      <w:r w:rsidRPr="000E173C">
        <w:rPr>
          <w:rFonts w:ascii="Times New Roman" w:hAnsi="Times New Roman" w:cs="Times New Roman"/>
          <w:sz w:val="28"/>
          <w:szCs w:val="28"/>
        </w:rPr>
        <w:t>.</w:t>
      </w:r>
    </w:p>
    <w:p w:rsidR="000E173C" w:rsidRPr="000E173C" w:rsidRDefault="000E173C" w:rsidP="000E17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173C">
        <w:rPr>
          <w:rFonts w:ascii="Times New Roman" w:hAnsi="Times New Roman" w:cs="Times New Roman"/>
          <w:b/>
          <w:sz w:val="28"/>
          <w:szCs w:val="28"/>
        </w:rPr>
        <w:t>Для работников 30-ти километровой зоны надбавки составят 1,3+1,3</w:t>
      </w:r>
      <w:r>
        <w:rPr>
          <w:rFonts w:ascii="Times New Roman" w:hAnsi="Times New Roman" w:cs="Times New Roman"/>
          <w:b/>
          <w:sz w:val="28"/>
          <w:szCs w:val="28"/>
        </w:rPr>
        <w:t>=1,6</w:t>
      </w:r>
    </w:p>
    <w:p w:rsidR="000E173C" w:rsidRPr="000E173C" w:rsidRDefault="000E173C" w:rsidP="000E173C">
      <w:pPr>
        <w:jc w:val="both"/>
        <w:rPr>
          <w:rFonts w:ascii="Times New Roman" w:hAnsi="Times New Roman" w:cs="Times New Roman"/>
          <w:sz w:val="28"/>
          <w:szCs w:val="28"/>
        </w:rPr>
      </w:pPr>
      <w:r w:rsidRPr="000E173C">
        <w:rPr>
          <w:rFonts w:ascii="Times New Roman" w:hAnsi="Times New Roman" w:cs="Times New Roman"/>
          <w:b/>
          <w:sz w:val="28"/>
          <w:szCs w:val="28"/>
        </w:rPr>
        <w:t>Для остальных работников 1,3+1,2</w:t>
      </w:r>
      <w:r>
        <w:rPr>
          <w:rFonts w:ascii="Times New Roman" w:hAnsi="Times New Roman" w:cs="Times New Roman"/>
          <w:b/>
          <w:sz w:val="28"/>
          <w:szCs w:val="28"/>
        </w:rPr>
        <w:t>=1,5</w:t>
      </w:r>
    </w:p>
    <w:sectPr w:rsidR="000E173C" w:rsidRPr="000E173C" w:rsidSect="000E173C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0202"/>
    <w:rsid w:val="00050202"/>
    <w:rsid w:val="000E173C"/>
    <w:rsid w:val="008D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F17E4-D231-441D-8730-1B58BBFCD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320</Words>
  <Characters>1830</Characters>
  <Application>Microsoft Office Word</Application>
  <DocSecurity>0</DocSecurity>
  <Lines>15</Lines>
  <Paragraphs>4</Paragraphs>
  <ScaleCrop>false</ScaleCrop>
  <Company>Krokoz™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2018-01-23T01:06:00Z</dcterms:created>
  <dcterms:modified xsi:type="dcterms:W3CDTF">2018-01-23T02:40:00Z</dcterms:modified>
</cp:coreProperties>
</file>